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E" w:rsidRPr="000A610E" w:rsidRDefault="000A610E" w:rsidP="000A610E">
      <w:pPr>
        <w:shd w:val="clear" w:color="auto" w:fill="FFFFFF"/>
        <w:spacing w:after="0" w:line="319" w:lineRule="atLeast"/>
        <w:jc w:val="both"/>
        <w:rPr>
          <w:rFonts w:ascii="Calibri" w:eastAsia="Times New Roman" w:hAnsi="Calibri" w:cs="Calibri"/>
          <w:b/>
          <w:bCs/>
          <w:color w:val="444444"/>
          <w:sz w:val="32"/>
          <w:szCs w:val="32"/>
          <w:u w:val="single"/>
          <w:lang w:eastAsia="es-MX"/>
        </w:rPr>
      </w:pPr>
      <w:r w:rsidRPr="000A610E">
        <w:rPr>
          <w:rFonts w:ascii="Calibri" w:eastAsia="Times New Roman" w:hAnsi="Calibri" w:cs="Calibri"/>
          <w:b/>
          <w:bCs/>
          <w:color w:val="444444"/>
          <w:sz w:val="32"/>
          <w:szCs w:val="32"/>
          <w:u w:val="single"/>
          <w:lang w:eastAsia="es-MX"/>
        </w:rPr>
        <w:t>Circular 6</w:t>
      </w:r>
      <w:r w:rsidR="00C507CF">
        <w:rPr>
          <w:rFonts w:ascii="Calibri" w:eastAsia="Times New Roman" w:hAnsi="Calibri" w:cs="Calibri"/>
          <w:b/>
          <w:bCs/>
          <w:color w:val="444444"/>
          <w:sz w:val="32"/>
          <w:szCs w:val="32"/>
          <w:u w:val="single"/>
          <w:lang w:eastAsia="es-MX"/>
        </w:rPr>
        <w:t>/2014 Análisis Financiero y Presupuestal</w:t>
      </w:r>
      <w:r>
        <w:rPr>
          <w:rFonts w:ascii="Calibri" w:eastAsia="Times New Roman" w:hAnsi="Calibri" w:cs="Calibri"/>
          <w:b/>
          <w:bCs/>
          <w:color w:val="444444"/>
          <w:sz w:val="32"/>
          <w:szCs w:val="32"/>
          <w:u w:val="single"/>
          <w:lang w:eastAsia="es-MX"/>
        </w:rPr>
        <w:t xml:space="preserve">. </w:t>
      </w:r>
      <w:r w:rsidRPr="000A610E">
        <w:rPr>
          <w:rFonts w:ascii="Calibri" w:eastAsia="Times New Roman" w:hAnsi="Calibri" w:cs="Calibri"/>
          <w:b/>
          <w:bCs/>
          <w:color w:val="444444"/>
          <w:sz w:val="32"/>
          <w:szCs w:val="32"/>
          <w:u w:val="single"/>
          <w:lang w:eastAsia="es-MX"/>
        </w:rPr>
        <w:t>‏ Póliza de Saldos Iniciales 2014 en SAACG.net</w:t>
      </w:r>
    </w:p>
    <w:p w:rsidR="00FC44B8" w:rsidRDefault="00FC44B8" w:rsidP="000A610E">
      <w:pPr>
        <w:jc w:val="both"/>
      </w:pP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b/>
          <w:bCs/>
          <w:color w:val="444444"/>
          <w:sz w:val="23"/>
          <w:szCs w:val="23"/>
        </w:rPr>
        <w:t>CON ATENCIÓN A TESOREROS MUNICIPALES Y DIRECTORES DE SISTEMA DE AGUA MUNICIPAL</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Les enviamos</w:t>
      </w:r>
      <w:r>
        <w:rPr>
          <w:rStyle w:val="apple-converted-space"/>
          <w:rFonts w:ascii="Calibri" w:hAnsi="Calibri" w:cs="Calibri"/>
          <w:color w:val="444444"/>
          <w:sz w:val="23"/>
          <w:szCs w:val="23"/>
        </w:rPr>
        <w:t> </w:t>
      </w:r>
      <w:r>
        <w:rPr>
          <w:rFonts w:ascii="Calibri" w:hAnsi="Calibri" w:cs="Calibri"/>
          <w:b/>
          <w:bCs/>
          <w:color w:val="444444"/>
          <w:sz w:val="23"/>
          <w:szCs w:val="23"/>
        </w:rPr>
        <w:t>archivo guía para la elaboración de Póliza de Saldos Iniciales 2014 en SAACG.net</w:t>
      </w:r>
      <w:r>
        <w:rPr>
          <w:rFonts w:ascii="Calibri" w:hAnsi="Calibri" w:cs="Calibri"/>
          <w:color w:val="444444"/>
          <w:sz w:val="23"/>
          <w:szCs w:val="23"/>
        </w:rPr>
        <w:t>, además les adjuntamos el documento "P</w:t>
      </w:r>
      <w:r>
        <w:rPr>
          <w:rFonts w:ascii="Calibri" w:hAnsi="Calibri" w:cs="Calibri"/>
          <w:b/>
          <w:bCs/>
          <w:color w:val="444444"/>
          <w:sz w:val="23"/>
          <w:szCs w:val="23"/>
        </w:rPr>
        <w:t>lan de Cuentas" emitido por CONAC</w:t>
      </w:r>
      <w:r>
        <w:rPr>
          <w:rFonts w:ascii="Calibri" w:hAnsi="Calibri" w:cs="Calibri"/>
          <w:color w:val="444444"/>
          <w:sz w:val="23"/>
          <w:szCs w:val="23"/>
        </w:rPr>
        <w:t xml:space="preserve">, en el cual </w:t>
      </w:r>
      <w:bookmarkStart w:id="0" w:name="_GoBack"/>
      <w:bookmarkEnd w:id="0"/>
      <w:r>
        <w:rPr>
          <w:rFonts w:ascii="Calibri" w:hAnsi="Calibri" w:cs="Calibri"/>
          <w:color w:val="444444"/>
          <w:sz w:val="23"/>
          <w:szCs w:val="23"/>
        </w:rPr>
        <w:t xml:space="preserve">se especifica los criterios y conceptos para cada cuenta patrimonial, </w:t>
      </w:r>
      <w:proofErr w:type="spellStart"/>
      <w:r>
        <w:rPr>
          <w:rFonts w:ascii="Calibri" w:hAnsi="Calibri" w:cs="Calibri"/>
          <w:color w:val="444444"/>
          <w:sz w:val="23"/>
          <w:szCs w:val="23"/>
        </w:rPr>
        <w:t>ésto</w:t>
      </w:r>
      <w:proofErr w:type="spellEnd"/>
      <w:r>
        <w:rPr>
          <w:rFonts w:ascii="Calibri" w:hAnsi="Calibri" w:cs="Calibri"/>
          <w:color w:val="444444"/>
          <w:sz w:val="23"/>
          <w:szCs w:val="23"/>
        </w:rPr>
        <w:t xml:space="preserve"> para su consulta en el caso de dudas.</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Notas: </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 xml:space="preserve">1. Las cuentas de Efectivo (Caja), Bancos, Fondos Fijos, Deudores deberán asignarles la o las cuentas de registro que correspondan según la guía para la elaboración de póliza de saldos </w:t>
      </w:r>
      <w:proofErr w:type="spellStart"/>
      <w:r>
        <w:rPr>
          <w:rFonts w:ascii="Calibri" w:hAnsi="Calibri" w:cs="Calibri"/>
          <w:color w:val="444444"/>
          <w:sz w:val="23"/>
          <w:szCs w:val="23"/>
        </w:rPr>
        <w:t>inciales</w:t>
      </w:r>
      <w:proofErr w:type="spellEnd"/>
      <w:r>
        <w:rPr>
          <w:rFonts w:ascii="Calibri" w:hAnsi="Calibri" w:cs="Calibri"/>
          <w:color w:val="444444"/>
          <w:sz w:val="23"/>
          <w:szCs w:val="23"/>
        </w:rPr>
        <w:t xml:space="preserve">  y cargarlas previamente en el Sistema </w:t>
      </w:r>
      <w:r>
        <w:rPr>
          <w:rFonts w:ascii="Calibri" w:hAnsi="Calibri" w:cs="Calibri"/>
          <w:color w:val="444444"/>
        </w:rPr>
        <w:t>a su Plan de Cuentas, antes de la captura de la póliza de saldos iniciales.</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 xml:space="preserve">2. Para las cuentas de Activo No Circulante (Activo Fijo), deberán clasificar previamente los saldos del ejercicio 2013 y "reclasificarlas" en las cuentas que ya se les indican en el archivo guía. Se les recuerda que </w:t>
      </w:r>
      <w:proofErr w:type="gramStart"/>
      <w:r>
        <w:rPr>
          <w:rFonts w:ascii="Calibri" w:hAnsi="Calibri" w:cs="Calibri"/>
          <w:color w:val="444444"/>
          <w:sz w:val="23"/>
          <w:szCs w:val="23"/>
        </w:rPr>
        <w:t>éstas</w:t>
      </w:r>
      <w:proofErr w:type="gramEnd"/>
      <w:r>
        <w:rPr>
          <w:rFonts w:ascii="Calibri" w:hAnsi="Calibri" w:cs="Calibri"/>
          <w:color w:val="444444"/>
          <w:sz w:val="23"/>
          <w:szCs w:val="23"/>
        </w:rPr>
        <w:t xml:space="preserve"> cuentas las arroja el Sistema por Matriz de Conversión y no se pueden realizar desagregaciones ni aperturas nuevas.</w:t>
      </w:r>
    </w:p>
    <w:p w:rsidR="000A610E" w:rsidRPr="000A610E" w:rsidRDefault="000A610E" w:rsidP="000A610E">
      <w:pPr>
        <w:shd w:val="clear" w:color="auto" w:fill="FFFFFF"/>
        <w:spacing w:line="319" w:lineRule="atLeast"/>
        <w:jc w:val="both"/>
        <w:rPr>
          <w:rFonts w:ascii="Calibri" w:hAnsi="Calibri" w:cs="Calibri"/>
          <w:i/>
          <w:color w:val="444444"/>
          <w:sz w:val="23"/>
          <w:szCs w:val="23"/>
        </w:rPr>
      </w:pPr>
      <w:r w:rsidRPr="000A610E">
        <w:rPr>
          <w:rFonts w:ascii="Calibri" w:hAnsi="Calibri" w:cs="Calibri"/>
          <w:i/>
          <w:color w:val="444444"/>
          <w:sz w:val="23"/>
          <w:szCs w:val="23"/>
        </w:rPr>
        <w:t>No se va a capturar por tipo de bien, si no por cuenta de mayor.</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3. En lo que corresponde a las cuentas de registro de Proveedores, se le recuerda que no se dan de alta directamente en el Plan de Cuentas, si no que éste las genera automáticamente una vez que se cargan en el menú "Compras / Catálogos / Proveedor -  Beneficiario". </w:t>
      </w: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 xml:space="preserve">Por lo que antes de cargar la póliza de saldos iniciales, deberá cargar el catálogo de proveedores, pudiendo utilizar el formato en </w:t>
      </w:r>
      <w:proofErr w:type="spellStart"/>
      <w:r>
        <w:rPr>
          <w:rFonts w:ascii="Calibri" w:hAnsi="Calibri" w:cs="Calibri"/>
          <w:color w:val="444444"/>
          <w:sz w:val="23"/>
          <w:szCs w:val="23"/>
        </w:rPr>
        <w:t>excel</w:t>
      </w:r>
      <w:proofErr w:type="spellEnd"/>
      <w:r>
        <w:rPr>
          <w:rFonts w:ascii="Calibri" w:hAnsi="Calibri" w:cs="Calibri"/>
          <w:color w:val="444444"/>
          <w:sz w:val="23"/>
          <w:szCs w:val="23"/>
        </w:rPr>
        <w:t xml:space="preserve"> para importar la información.</w:t>
      </w:r>
    </w:p>
    <w:p w:rsidR="000A610E" w:rsidRDefault="000A610E" w:rsidP="000A610E">
      <w:pPr>
        <w:shd w:val="clear" w:color="auto" w:fill="FFFFFF"/>
        <w:spacing w:line="319" w:lineRule="atLeast"/>
        <w:jc w:val="both"/>
        <w:rPr>
          <w:rFonts w:ascii="Calibri" w:hAnsi="Calibri" w:cs="Calibri"/>
          <w:color w:val="444444"/>
          <w:sz w:val="23"/>
          <w:szCs w:val="23"/>
        </w:rPr>
      </w:pPr>
    </w:p>
    <w:p w:rsidR="000A610E" w:rsidRDefault="000A610E" w:rsidP="000A610E">
      <w:pPr>
        <w:shd w:val="clear" w:color="auto" w:fill="FFFFFF"/>
        <w:spacing w:line="319" w:lineRule="atLeast"/>
        <w:jc w:val="both"/>
        <w:rPr>
          <w:rFonts w:ascii="Calibri" w:hAnsi="Calibri" w:cs="Calibri"/>
          <w:color w:val="444444"/>
          <w:sz w:val="23"/>
          <w:szCs w:val="23"/>
        </w:rPr>
      </w:pPr>
      <w:r>
        <w:rPr>
          <w:rFonts w:ascii="Calibri" w:hAnsi="Calibri" w:cs="Calibri"/>
          <w:color w:val="444444"/>
          <w:sz w:val="23"/>
          <w:szCs w:val="23"/>
        </w:rPr>
        <w:t>Sin más por el momento nos despedimos esperando que les sea de utilidad.</w:t>
      </w:r>
    </w:p>
    <w:p w:rsidR="000A610E" w:rsidRDefault="000A610E" w:rsidP="000A610E">
      <w:pPr>
        <w:shd w:val="clear" w:color="auto" w:fill="FFFFFF"/>
        <w:spacing w:line="319" w:lineRule="atLeast"/>
        <w:jc w:val="both"/>
        <w:rPr>
          <w:rFonts w:ascii="Calibri" w:hAnsi="Calibri" w:cs="Calibri"/>
          <w:color w:val="444444"/>
          <w:sz w:val="23"/>
          <w:szCs w:val="23"/>
        </w:rPr>
      </w:pPr>
    </w:p>
    <w:p w:rsidR="000A610E" w:rsidRDefault="000A610E" w:rsidP="000A610E">
      <w:pPr>
        <w:pStyle w:val="ecxmsonormal"/>
        <w:shd w:val="clear" w:color="auto" w:fill="FFFFFF"/>
        <w:spacing w:before="0" w:beforeAutospacing="0" w:after="324" w:afterAutospacing="0"/>
        <w:jc w:val="both"/>
        <w:rPr>
          <w:rFonts w:ascii="Calibri" w:hAnsi="Calibri" w:cs="Calibri"/>
          <w:color w:val="444444"/>
          <w:sz w:val="23"/>
          <w:szCs w:val="23"/>
        </w:rPr>
      </w:pPr>
      <w:r>
        <w:rPr>
          <w:rFonts w:ascii="Calibri" w:hAnsi="Calibri" w:cs="Calibri"/>
          <w:b/>
          <w:bCs/>
          <w:color w:val="666666"/>
          <w:sz w:val="27"/>
          <w:szCs w:val="27"/>
        </w:rPr>
        <w:t>Atentamente </w:t>
      </w:r>
      <w:r>
        <w:rPr>
          <w:rFonts w:ascii="Calibri" w:hAnsi="Calibri" w:cs="Calibri"/>
          <w:color w:val="666666"/>
        </w:rPr>
        <w:t> </w:t>
      </w:r>
    </w:p>
    <w:p w:rsidR="000A610E" w:rsidRDefault="000A610E" w:rsidP="000A610E">
      <w:pPr>
        <w:pStyle w:val="ecxmsonormal"/>
        <w:shd w:val="clear" w:color="auto" w:fill="FFFFFF"/>
        <w:spacing w:before="0" w:beforeAutospacing="0" w:after="324" w:afterAutospacing="0"/>
        <w:jc w:val="both"/>
        <w:rPr>
          <w:rFonts w:ascii="Calibri" w:hAnsi="Calibri" w:cs="Calibri"/>
          <w:color w:val="444444"/>
          <w:sz w:val="23"/>
          <w:szCs w:val="23"/>
        </w:rPr>
      </w:pPr>
      <w:r>
        <w:rPr>
          <w:rFonts w:ascii="Calibri" w:hAnsi="Calibri" w:cs="Calibri"/>
          <w:b/>
          <w:bCs/>
          <w:color w:val="666666"/>
          <w:sz w:val="27"/>
          <w:szCs w:val="27"/>
        </w:rPr>
        <w:t>Dpto. Análisis Financiero y Presupuestal </w:t>
      </w:r>
    </w:p>
    <w:p w:rsidR="000A610E" w:rsidRDefault="000A610E" w:rsidP="000A610E">
      <w:pPr>
        <w:pStyle w:val="ecxmsonormal"/>
        <w:shd w:val="clear" w:color="auto" w:fill="FFFFFF"/>
        <w:spacing w:before="0" w:beforeAutospacing="0" w:after="324" w:afterAutospacing="0"/>
        <w:jc w:val="both"/>
        <w:rPr>
          <w:rFonts w:ascii="Calibri" w:hAnsi="Calibri" w:cs="Calibri"/>
          <w:color w:val="444444"/>
          <w:sz w:val="23"/>
          <w:szCs w:val="23"/>
        </w:rPr>
      </w:pPr>
      <w:r>
        <w:rPr>
          <w:rFonts w:ascii="Calibri" w:hAnsi="Calibri" w:cs="Calibri"/>
          <w:b/>
          <w:bCs/>
          <w:color w:val="666666"/>
          <w:sz w:val="27"/>
          <w:szCs w:val="27"/>
        </w:rPr>
        <w:t>Dir. Auditoría Financiera a Municipios</w:t>
      </w:r>
    </w:p>
    <w:p w:rsidR="000A610E" w:rsidRDefault="000A610E" w:rsidP="000A610E">
      <w:pPr>
        <w:pStyle w:val="ecxmsonormal"/>
        <w:shd w:val="clear" w:color="auto" w:fill="FFFFFF"/>
        <w:spacing w:before="0" w:beforeAutospacing="0" w:after="324" w:afterAutospacing="0"/>
        <w:jc w:val="both"/>
        <w:rPr>
          <w:rFonts w:ascii="Calibri" w:hAnsi="Calibri" w:cs="Calibri"/>
          <w:color w:val="444444"/>
          <w:sz w:val="23"/>
          <w:szCs w:val="23"/>
        </w:rPr>
      </w:pPr>
      <w:r>
        <w:rPr>
          <w:rFonts w:ascii="Calibri" w:hAnsi="Calibri" w:cs="Calibri"/>
          <w:b/>
          <w:bCs/>
          <w:color w:val="666666"/>
          <w:sz w:val="27"/>
          <w:szCs w:val="27"/>
        </w:rPr>
        <w:t>Auditoría Superior del Estado</w:t>
      </w:r>
    </w:p>
    <w:tbl>
      <w:tblPr>
        <w:tblW w:w="0" w:type="auto"/>
        <w:tblCellSpacing w:w="0" w:type="dxa"/>
        <w:tblCellMar>
          <w:left w:w="0" w:type="dxa"/>
          <w:right w:w="0" w:type="dxa"/>
        </w:tblCellMar>
        <w:tblLook w:val="04A0" w:firstRow="1" w:lastRow="0" w:firstColumn="1" w:lastColumn="0" w:noHBand="0" w:noVBand="1"/>
      </w:tblPr>
      <w:tblGrid>
        <w:gridCol w:w="1128"/>
        <w:gridCol w:w="2450"/>
      </w:tblGrid>
      <w:tr w:rsidR="000A610E" w:rsidRPr="000A610E" w:rsidTr="000A610E">
        <w:trPr>
          <w:tblCellSpacing w:w="0" w:type="dxa"/>
        </w:trPr>
        <w:tc>
          <w:tcPr>
            <w:tcW w:w="0" w:type="auto"/>
            <w:noWrap/>
            <w:tcMar>
              <w:top w:w="0" w:type="dxa"/>
              <w:left w:w="0" w:type="dxa"/>
              <w:bottom w:w="30" w:type="dxa"/>
              <w:right w:w="60" w:type="dxa"/>
            </w:tcMar>
            <w:hideMark/>
          </w:tcPr>
          <w:p w:rsidR="000A610E" w:rsidRPr="000A610E" w:rsidRDefault="000A610E" w:rsidP="000A610E">
            <w:pPr>
              <w:spacing w:after="0" w:line="258" w:lineRule="atLeast"/>
              <w:jc w:val="both"/>
              <w:rPr>
                <w:rFonts w:ascii="Segoe UI" w:eastAsia="Times New Roman" w:hAnsi="Segoe UI" w:cs="Segoe UI"/>
                <w:color w:val="666666"/>
                <w:sz w:val="18"/>
                <w:szCs w:val="18"/>
                <w:lang w:eastAsia="es-MX"/>
              </w:rPr>
            </w:pPr>
            <w:r>
              <w:rPr>
                <w:rFonts w:ascii="Segoe UI" w:hAnsi="Segoe UI" w:cs="Segoe UI"/>
                <w:color w:val="000000"/>
                <w:sz w:val="21"/>
                <w:szCs w:val="21"/>
                <w:shd w:val="clear" w:color="auto" w:fill="FFFFFF"/>
              </w:rPr>
              <w:lastRenderedPageBreak/>
              <w:t>   </w:t>
            </w:r>
            <w:r>
              <w:rPr>
                <w:rStyle w:val="apple-converted-space"/>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sidRPr="000A610E">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0A610E" w:rsidRPr="000A610E" w:rsidRDefault="000A610E" w:rsidP="000A610E">
            <w:pPr>
              <w:spacing w:after="0" w:line="258" w:lineRule="atLeast"/>
              <w:jc w:val="both"/>
              <w:rPr>
                <w:rFonts w:ascii="Segoe UI" w:eastAsia="Times New Roman" w:hAnsi="Segoe UI" w:cs="Segoe UI"/>
                <w:color w:val="000000"/>
                <w:sz w:val="18"/>
                <w:szCs w:val="18"/>
                <w:lang w:eastAsia="es-MX"/>
              </w:rPr>
            </w:pPr>
            <w:r w:rsidRPr="000A610E">
              <w:rPr>
                <w:rFonts w:ascii="Segoe UI" w:eastAsia="Times New Roman" w:hAnsi="Segoe UI" w:cs="Segoe UI"/>
                <w:color w:val="000000"/>
                <w:sz w:val="18"/>
                <w:szCs w:val="18"/>
                <w:lang w:eastAsia="es-MX"/>
              </w:rPr>
              <w:t>martes, 25 de febrero de 2014</w:t>
            </w:r>
          </w:p>
        </w:tc>
      </w:tr>
    </w:tbl>
    <w:p w:rsidR="000A610E" w:rsidRDefault="000A610E" w:rsidP="000A610E">
      <w:pPr>
        <w:jc w:val="both"/>
      </w:pPr>
    </w:p>
    <w:sectPr w:rsidR="000A610E" w:rsidSect="000A610E">
      <w:pgSz w:w="12240" w:h="15840"/>
      <w:pgMar w:top="1417"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4560C"/>
    <w:multiLevelType w:val="multilevel"/>
    <w:tmpl w:val="9C2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0E"/>
    <w:rsid w:val="000A610E"/>
    <w:rsid w:val="00C507CF"/>
    <w:rsid w:val="00FC4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A61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610E"/>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0A61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0A610E"/>
  </w:style>
  <w:style w:type="paragraph" w:customStyle="1" w:styleId="ecxmsonormal">
    <w:name w:val="ecxmsonormal"/>
    <w:basedOn w:val="Normal"/>
    <w:rsid w:val="000A61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61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A61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610E"/>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0A61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0A610E"/>
  </w:style>
  <w:style w:type="paragraph" w:customStyle="1" w:styleId="ecxmsonormal">
    <w:name w:val="ecxmsonormal"/>
    <w:basedOn w:val="Normal"/>
    <w:rsid w:val="000A61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6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2830">
      <w:bodyDiv w:val="1"/>
      <w:marLeft w:val="0"/>
      <w:marRight w:val="0"/>
      <w:marTop w:val="0"/>
      <w:marBottom w:val="0"/>
      <w:divBdr>
        <w:top w:val="none" w:sz="0" w:space="0" w:color="auto"/>
        <w:left w:val="none" w:sz="0" w:space="0" w:color="auto"/>
        <w:bottom w:val="none" w:sz="0" w:space="0" w:color="auto"/>
        <w:right w:val="none" w:sz="0" w:space="0" w:color="auto"/>
      </w:divBdr>
      <w:divsChild>
        <w:div w:id="557131272">
          <w:marLeft w:val="0"/>
          <w:marRight w:val="0"/>
          <w:marTop w:val="0"/>
          <w:marBottom w:val="0"/>
          <w:divBdr>
            <w:top w:val="none" w:sz="0" w:space="0" w:color="auto"/>
            <w:left w:val="none" w:sz="0" w:space="0" w:color="auto"/>
            <w:bottom w:val="none" w:sz="0" w:space="0" w:color="auto"/>
            <w:right w:val="none" w:sz="0" w:space="0" w:color="auto"/>
          </w:divBdr>
          <w:divsChild>
            <w:div w:id="1631352988">
              <w:marLeft w:val="0"/>
              <w:marRight w:val="0"/>
              <w:marTop w:val="0"/>
              <w:marBottom w:val="0"/>
              <w:divBdr>
                <w:top w:val="none" w:sz="0" w:space="0" w:color="auto"/>
                <w:left w:val="none" w:sz="0" w:space="0" w:color="auto"/>
                <w:bottom w:val="none" w:sz="0" w:space="0" w:color="auto"/>
                <w:right w:val="none" w:sz="0" w:space="0" w:color="auto"/>
              </w:divBdr>
              <w:divsChild>
                <w:div w:id="1756825643">
                  <w:marLeft w:val="0"/>
                  <w:marRight w:val="0"/>
                  <w:marTop w:val="100"/>
                  <w:marBottom w:val="100"/>
                  <w:divBdr>
                    <w:top w:val="none" w:sz="0" w:space="0" w:color="auto"/>
                    <w:left w:val="none" w:sz="0" w:space="0" w:color="auto"/>
                    <w:bottom w:val="none" w:sz="0" w:space="0" w:color="auto"/>
                    <w:right w:val="none" w:sz="0" w:space="0" w:color="auto"/>
                  </w:divBdr>
                  <w:divsChild>
                    <w:div w:id="671372417">
                      <w:marLeft w:val="0"/>
                      <w:marRight w:val="0"/>
                      <w:marTop w:val="0"/>
                      <w:marBottom w:val="0"/>
                      <w:divBdr>
                        <w:top w:val="none" w:sz="0" w:space="0" w:color="auto"/>
                        <w:left w:val="none" w:sz="0" w:space="0" w:color="auto"/>
                        <w:bottom w:val="none" w:sz="0" w:space="0" w:color="auto"/>
                        <w:right w:val="none" w:sz="0" w:space="0" w:color="auto"/>
                      </w:divBdr>
                      <w:divsChild>
                        <w:div w:id="403335360">
                          <w:marLeft w:val="0"/>
                          <w:marRight w:val="0"/>
                          <w:marTop w:val="0"/>
                          <w:marBottom w:val="0"/>
                          <w:divBdr>
                            <w:top w:val="none" w:sz="0" w:space="0" w:color="auto"/>
                            <w:left w:val="none" w:sz="0" w:space="0" w:color="auto"/>
                            <w:bottom w:val="none" w:sz="0" w:space="0" w:color="auto"/>
                            <w:right w:val="none" w:sz="0" w:space="0" w:color="auto"/>
                          </w:divBdr>
                          <w:divsChild>
                            <w:div w:id="1896233441">
                              <w:marLeft w:val="0"/>
                              <w:marRight w:val="0"/>
                              <w:marTop w:val="0"/>
                              <w:marBottom w:val="0"/>
                              <w:divBdr>
                                <w:top w:val="none" w:sz="0" w:space="0" w:color="auto"/>
                                <w:left w:val="none" w:sz="0" w:space="0" w:color="auto"/>
                                <w:bottom w:val="none" w:sz="0" w:space="0" w:color="auto"/>
                                <w:right w:val="none" w:sz="0" w:space="0" w:color="auto"/>
                              </w:divBdr>
                              <w:divsChild>
                                <w:div w:id="318964552">
                                  <w:marLeft w:val="0"/>
                                  <w:marRight w:val="0"/>
                                  <w:marTop w:val="0"/>
                                  <w:marBottom w:val="0"/>
                                  <w:divBdr>
                                    <w:top w:val="none" w:sz="0" w:space="0" w:color="auto"/>
                                    <w:left w:val="none" w:sz="0" w:space="0" w:color="auto"/>
                                    <w:bottom w:val="none" w:sz="0" w:space="0" w:color="auto"/>
                                    <w:right w:val="none" w:sz="0" w:space="0" w:color="auto"/>
                                  </w:divBdr>
                                  <w:divsChild>
                                    <w:div w:id="894269155">
                                      <w:marLeft w:val="0"/>
                                      <w:marRight w:val="0"/>
                                      <w:marTop w:val="0"/>
                                      <w:marBottom w:val="0"/>
                                      <w:divBdr>
                                        <w:top w:val="none" w:sz="0" w:space="0" w:color="auto"/>
                                        <w:left w:val="none" w:sz="0" w:space="0" w:color="auto"/>
                                        <w:bottom w:val="none" w:sz="0" w:space="0" w:color="auto"/>
                                        <w:right w:val="none" w:sz="0" w:space="0" w:color="auto"/>
                                      </w:divBdr>
                                      <w:divsChild>
                                        <w:div w:id="599332985">
                                          <w:marLeft w:val="0"/>
                                          <w:marRight w:val="0"/>
                                          <w:marTop w:val="0"/>
                                          <w:marBottom w:val="0"/>
                                          <w:divBdr>
                                            <w:top w:val="none" w:sz="0" w:space="0" w:color="auto"/>
                                            <w:left w:val="none" w:sz="0" w:space="0" w:color="auto"/>
                                            <w:bottom w:val="none" w:sz="0" w:space="0" w:color="auto"/>
                                            <w:right w:val="none" w:sz="0" w:space="0" w:color="auto"/>
                                          </w:divBdr>
                                          <w:divsChild>
                                            <w:div w:id="1268152309">
                                              <w:marLeft w:val="0"/>
                                              <w:marRight w:val="0"/>
                                              <w:marTop w:val="0"/>
                                              <w:marBottom w:val="0"/>
                                              <w:divBdr>
                                                <w:top w:val="none" w:sz="0" w:space="0" w:color="auto"/>
                                                <w:left w:val="none" w:sz="0" w:space="0" w:color="auto"/>
                                                <w:bottom w:val="none" w:sz="0" w:space="0" w:color="auto"/>
                                                <w:right w:val="none" w:sz="0" w:space="0" w:color="auto"/>
                                              </w:divBdr>
                                              <w:divsChild>
                                                <w:div w:id="1842964636">
                                                  <w:marLeft w:val="0"/>
                                                  <w:marRight w:val="300"/>
                                                  <w:marTop w:val="0"/>
                                                  <w:marBottom w:val="0"/>
                                                  <w:divBdr>
                                                    <w:top w:val="none" w:sz="0" w:space="0" w:color="auto"/>
                                                    <w:left w:val="none" w:sz="0" w:space="0" w:color="auto"/>
                                                    <w:bottom w:val="none" w:sz="0" w:space="0" w:color="auto"/>
                                                    <w:right w:val="none" w:sz="0" w:space="0" w:color="auto"/>
                                                  </w:divBdr>
                                                  <w:divsChild>
                                                    <w:div w:id="881014218">
                                                      <w:marLeft w:val="0"/>
                                                      <w:marRight w:val="0"/>
                                                      <w:marTop w:val="0"/>
                                                      <w:marBottom w:val="0"/>
                                                      <w:divBdr>
                                                        <w:top w:val="none" w:sz="0" w:space="0" w:color="auto"/>
                                                        <w:left w:val="none" w:sz="0" w:space="0" w:color="auto"/>
                                                        <w:bottom w:val="none" w:sz="0" w:space="0" w:color="auto"/>
                                                        <w:right w:val="none" w:sz="0" w:space="0" w:color="auto"/>
                                                      </w:divBdr>
                                                      <w:divsChild>
                                                        <w:div w:id="601307548">
                                                          <w:marLeft w:val="0"/>
                                                          <w:marRight w:val="0"/>
                                                          <w:marTop w:val="0"/>
                                                          <w:marBottom w:val="300"/>
                                                          <w:divBdr>
                                                            <w:top w:val="single" w:sz="6" w:space="0" w:color="CCCCCC"/>
                                                            <w:left w:val="none" w:sz="0" w:space="0" w:color="auto"/>
                                                            <w:bottom w:val="none" w:sz="0" w:space="0" w:color="auto"/>
                                                            <w:right w:val="none" w:sz="0" w:space="0" w:color="auto"/>
                                                          </w:divBdr>
                                                          <w:divsChild>
                                                            <w:div w:id="958688301">
                                                              <w:marLeft w:val="0"/>
                                                              <w:marRight w:val="0"/>
                                                              <w:marTop w:val="0"/>
                                                              <w:marBottom w:val="0"/>
                                                              <w:divBdr>
                                                                <w:top w:val="none" w:sz="0" w:space="0" w:color="auto"/>
                                                                <w:left w:val="none" w:sz="0" w:space="0" w:color="auto"/>
                                                                <w:bottom w:val="none" w:sz="0" w:space="0" w:color="auto"/>
                                                                <w:right w:val="none" w:sz="0" w:space="0" w:color="auto"/>
                                                              </w:divBdr>
                                                              <w:divsChild>
                                                                <w:div w:id="555897009">
                                                                  <w:marLeft w:val="0"/>
                                                                  <w:marRight w:val="0"/>
                                                                  <w:marTop w:val="0"/>
                                                                  <w:marBottom w:val="0"/>
                                                                  <w:divBdr>
                                                                    <w:top w:val="none" w:sz="0" w:space="0" w:color="auto"/>
                                                                    <w:left w:val="none" w:sz="0" w:space="0" w:color="auto"/>
                                                                    <w:bottom w:val="none" w:sz="0" w:space="0" w:color="auto"/>
                                                                    <w:right w:val="none" w:sz="0" w:space="0" w:color="auto"/>
                                                                  </w:divBdr>
                                                                  <w:divsChild>
                                                                    <w:div w:id="859851555">
                                                                      <w:marLeft w:val="0"/>
                                                                      <w:marRight w:val="0"/>
                                                                      <w:marTop w:val="0"/>
                                                                      <w:marBottom w:val="0"/>
                                                                      <w:divBdr>
                                                                        <w:top w:val="none" w:sz="0" w:space="0" w:color="auto"/>
                                                                        <w:left w:val="none" w:sz="0" w:space="0" w:color="auto"/>
                                                                        <w:bottom w:val="none" w:sz="0" w:space="0" w:color="auto"/>
                                                                        <w:right w:val="none" w:sz="0" w:space="0" w:color="auto"/>
                                                                      </w:divBdr>
                                                                      <w:divsChild>
                                                                        <w:div w:id="365108554">
                                                                          <w:marLeft w:val="0"/>
                                                                          <w:marRight w:val="0"/>
                                                                          <w:marTop w:val="0"/>
                                                                          <w:marBottom w:val="0"/>
                                                                          <w:divBdr>
                                                                            <w:top w:val="none" w:sz="0" w:space="0" w:color="auto"/>
                                                                            <w:left w:val="none" w:sz="0" w:space="0" w:color="auto"/>
                                                                            <w:bottom w:val="none" w:sz="0" w:space="0" w:color="auto"/>
                                                                            <w:right w:val="none" w:sz="0" w:space="0" w:color="auto"/>
                                                                          </w:divBdr>
                                                                          <w:divsChild>
                                                                            <w:div w:id="879170178">
                                                                              <w:marLeft w:val="0"/>
                                                                              <w:marRight w:val="0"/>
                                                                              <w:marTop w:val="0"/>
                                                                              <w:marBottom w:val="0"/>
                                                                              <w:divBdr>
                                                                                <w:top w:val="none" w:sz="0" w:space="0" w:color="auto"/>
                                                                                <w:left w:val="none" w:sz="0" w:space="0" w:color="auto"/>
                                                                                <w:bottom w:val="none" w:sz="0" w:space="0" w:color="auto"/>
                                                                                <w:right w:val="none" w:sz="0" w:space="0" w:color="auto"/>
                                                                              </w:divBdr>
                                                                              <w:divsChild>
                                                                                <w:div w:id="94058645">
                                                                                  <w:marLeft w:val="0"/>
                                                                                  <w:marRight w:val="0"/>
                                                                                  <w:marTop w:val="0"/>
                                                                                  <w:marBottom w:val="0"/>
                                                                                  <w:divBdr>
                                                                                    <w:top w:val="none" w:sz="0" w:space="0" w:color="auto"/>
                                                                                    <w:left w:val="none" w:sz="0" w:space="0" w:color="auto"/>
                                                                                    <w:bottom w:val="none" w:sz="0" w:space="0" w:color="auto"/>
                                                                                    <w:right w:val="none" w:sz="0" w:space="0" w:color="auto"/>
                                                                                  </w:divBdr>
                                                                                  <w:divsChild>
                                                                                    <w:div w:id="971054753">
                                                                                      <w:marLeft w:val="0"/>
                                                                                      <w:marRight w:val="0"/>
                                                                                      <w:marTop w:val="0"/>
                                                                                      <w:marBottom w:val="0"/>
                                                                                      <w:divBdr>
                                                                                        <w:top w:val="none" w:sz="0" w:space="0" w:color="auto"/>
                                                                                        <w:left w:val="none" w:sz="0" w:space="0" w:color="auto"/>
                                                                                        <w:bottom w:val="none" w:sz="0" w:space="0" w:color="auto"/>
                                                                                        <w:right w:val="none" w:sz="0" w:space="0" w:color="auto"/>
                                                                                      </w:divBdr>
                                                                                      <w:divsChild>
                                                                                        <w:div w:id="1547335967">
                                                                                          <w:marLeft w:val="0"/>
                                                                                          <w:marRight w:val="0"/>
                                                                                          <w:marTop w:val="0"/>
                                                                                          <w:marBottom w:val="0"/>
                                                                                          <w:divBdr>
                                                                                            <w:top w:val="none" w:sz="0" w:space="0" w:color="auto"/>
                                                                                            <w:left w:val="none" w:sz="0" w:space="0" w:color="auto"/>
                                                                                            <w:bottom w:val="none" w:sz="0" w:space="0" w:color="auto"/>
                                                                                            <w:right w:val="none" w:sz="0" w:space="0" w:color="auto"/>
                                                                                          </w:divBdr>
                                                                                          <w:divsChild>
                                                                                            <w:div w:id="442462672">
                                                                                              <w:marLeft w:val="0"/>
                                                                                              <w:marRight w:val="0"/>
                                                                                              <w:marTop w:val="0"/>
                                                                                              <w:marBottom w:val="0"/>
                                                                                              <w:divBdr>
                                                                                                <w:top w:val="none" w:sz="0" w:space="0" w:color="auto"/>
                                                                                                <w:left w:val="none" w:sz="0" w:space="0" w:color="auto"/>
                                                                                                <w:bottom w:val="none" w:sz="0" w:space="0" w:color="auto"/>
                                                                                                <w:right w:val="none" w:sz="0" w:space="0" w:color="auto"/>
                                                                                              </w:divBdr>
                                                                                              <w:divsChild>
                                                                                                <w:div w:id="645279267">
                                                                                                  <w:marLeft w:val="0"/>
                                                                                                  <w:marRight w:val="0"/>
                                                                                                  <w:marTop w:val="0"/>
                                                                                                  <w:marBottom w:val="0"/>
                                                                                                  <w:divBdr>
                                                                                                    <w:top w:val="none" w:sz="0" w:space="0" w:color="auto"/>
                                                                                                    <w:left w:val="none" w:sz="0" w:space="0" w:color="auto"/>
                                                                                                    <w:bottom w:val="none" w:sz="0" w:space="0" w:color="auto"/>
                                                                                                    <w:right w:val="none" w:sz="0" w:space="0" w:color="auto"/>
                                                                                                  </w:divBdr>
                                                                                                  <w:divsChild>
                                                                                                    <w:div w:id="603541947">
                                                                                                      <w:marLeft w:val="0"/>
                                                                                                      <w:marRight w:val="0"/>
                                                                                                      <w:marTop w:val="0"/>
                                                                                                      <w:marBottom w:val="0"/>
                                                                                                      <w:divBdr>
                                                                                                        <w:top w:val="none" w:sz="0" w:space="0" w:color="auto"/>
                                                                                                        <w:left w:val="none" w:sz="0" w:space="0" w:color="auto"/>
                                                                                                        <w:bottom w:val="none" w:sz="0" w:space="0" w:color="auto"/>
                                                                                                        <w:right w:val="none" w:sz="0" w:space="0" w:color="auto"/>
                                                                                                      </w:divBdr>
                                                                                                      <w:divsChild>
                                                                                                        <w:div w:id="282005149">
                                                                                                          <w:marLeft w:val="0"/>
                                                                                                          <w:marRight w:val="0"/>
                                                                                                          <w:marTop w:val="0"/>
                                                                                                          <w:marBottom w:val="0"/>
                                                                                                          <w:divBdr>
                                                                                                            <w:top w:val="none" w:sz="0" w:space="0" w:color="auto"/>
                                                                                                            <w:left w:val="none" w:sz="0" w:space="0" w:color="auto"/>
                                                                                                            <w:bottom w:val="none" w:sz="0" w:space="0" w:color="auto"/>
                                                                                                            <w:right w:val="none" w:sz="0" w:space="0" w:color="auto"/>
                                                                                                          </w:divBdr>
                                                                                                          <w:divsChild>
                                                                                                            <w:div w:id="251353488">
                                                                                                              <w:marLeft w:val="0"/>
                                                                                                              <w:marRight w:val="0"/>
                                                                                                              <w:marTop w:val="0"/>
                                                                                                              <w:marBottom w:val="0"/>
                                                                                                              <w:divBdr>
                                                                                                                <w:top w:val="none" w:sz="0" w:space="0" w:color="auto"/>
                                                                                                                <w:left w:val="none" w:sz="0" w:space="0" w:color="auto"/>
                                                                                                                <w:bottom w:val="none" w:sz="0" w:space="0" w:color="auto"/>
                                                                                                                <w:right w:val="none" w:sz="0" w:space="0" w:color="auto"/>
                                                                                                              </w:divBdr>
                                                                                                              <w:divsChild>
                                                                                                                <w:div w:id="2145004127">
                                                                                                                  <w:marLeft w:val="0"/>
                                                                                                                  <w:marRight w:val="0"/>
                                                                                                                  <w:marTop w:val="0"/>
                                                                                                                  <w:marBottom w:val="0"/>
                                                                                                                  <w:divBdr>
                                                                                                                    <w:top w:val="none" w:sz="0" w:space="0" w:color="auto"/>
                                                                                                                    <w:left w:val="none" w:sz="0" w:space="0" w:color="auto"/>
                                                                                                                    <w:bottom w:val="none" w:sz="0" w:space="0" w:color="auto"/>
                                                                                                                    <w:right w:val="none" w:sz="0" w:space="0" w:color="auto"/>
                                                                                                                  </w:divBdr>
                                                                                                                  <w:divsChild>
                                                                                                                    <w:div w:id="1515224635">
                                                                                                                      <w:marLeft w:val="0"/>
                                                                                                                      <w:marRight w:val="0"/>
                                                                                                                      <w:marTop w:val="0"/>
                                                                                                                      <w:marBottom w:val="0"/>
                                                                                                                      <w:divBdr>
                                                                                                                        <w:top w:val="none" w:sz="0" w:space="0" w:color="auto"/>
                                                                                                                        <w:left w:val="none" w:sz="0" w:space="0" w:color="auto"/>
                                                                                                                        <w:bottom w:val="none" w:sz="0" w:space="0" w:color="auto"/>
                                                                                                                        <w:right w:val="none" w:sz="0" w:space="0" w:color="auto"/>
                                                                                                                      </w:divBdr>
                                                                                                                    </w:div>
                                                                                                                    <w:div w:id="1379161443">
                                                                                                                      <w:marLeft w:val="0"/>
                                                                                                                      <w:marRight w:val="0"/>
                                                                                                                      <w:marTop w:val="0"/>
                                                                                                                      <w:marBottom w:val="0"/>
                                                                                                                      <w:divBdr>
                                                                                                                        <w:top w:val="none" w:sz="0" w:space="0" w:color="auto"/>
                                                                                                                        <w:left w:val="none" w:sz="0" w:space="0" w:color="auto"/>
                                                                                                                        <w:bottom w:val="none" w:sz="0" w:space="0" w:color="auto"/>
                                                                                                                        <w:right w:val="none" w:sz="0" w:space="0" w:color="auto"/>
                                                                                                                      </w:divBdr>
                                                                                                                    </w:div>
                                                                                                                    <w:div w:id="1601180063">
                                                                                                                      <w:marLeft w:val="0"/>
                                                                                                                      <w:marRight w:val="0"/>
                                                                                                                      <w:marTop w:val="0"/>
                                                                                                                      <w:marBottom w:val="0"/>
                                                                                                                      <w:divBdr>
                                                                                                                        <w:top w:val="none" w:sz="0" w:space="0" w:color="auto"/>
                                                                                                                        <w:left w:val="none" w:sz="0" w:space="0" w:color="auto"/>
                                                                                                                        <w:bottom w:val="none" w:sz="0" w:space="0" w:color="auto"/>
                                                                                                                        <w:right w:val="none" w:sz="0" w:space="0" w:color="auto"/>
                                                                                                                      </w:divBdr>
                                                                                                                    </w:div>
                                                                                                                    <w:div w:id="8870518">
                                                                                                                      <w:marLeft w:val="0"/>
                                                                                                                      <w:marRight w:val="0"/>
                                                                                                                      <w:marTop w:val="0"/>
                                                                                                                      <w:marBottom w:val="0"/>
                                                                                                                      <w:divBdr>
                                                                                                                        <w:top w:val="none" w:sz="0" w:space="0" w:color="auto"/>
                                                                                                                        <w:left w:val="none" w:sz="0" w:space="0" w:color="auto"/>
                                                                                                                        <w:bottom w:val="none" w:sz="0" w:space="0" w:color="auto"/>
                                                                                                                        <w:right w:val="none" w:sz="0" w:space="0" w:color="auto"/>
                                                                                                                      </w:divBdr>
                                                                                                                    </w:div>
                                                                                                                    <w:div w:id="168757387">
                                                                                                                      <w:marLeft w:val="0"/>
                                                                                                                      <w:marRight w:val="0"/>
                                                                                                                      <w:marTop w:val="0"/>
                                                                                                                      <w:marBottom w:val="0"/>
                                                                                                                      <w:divBdr>
                                                                                                                        <w:top w:val="none" w:sz="0" w:space="0" w:color="auto"/>
                                                                                                                        <w:left w:val="none" w:sz="0" w:space="0" w:color="auto"/>
                                                                                                                        <w:bottom w:val="none" w:sz="0" w:space="0" w:color="auto"/>
                                                                                                                        <w:right w:val="none" w:sz="0" w:space="0" w:color="auto"/>
                                                                                                                      </w:divBdr>
                                                                                                                    </w:div>
                                                                                                                    <w:div w:id="1235697275">
                                                                                                                      <w:marLeft w:val="0"/>
                                                                                                                      <w:marRight w:val="0"/>
                                                                                                                      <w:marTop w:val="0"/>
                                                                                                                      <w:marBottom w:val="0"/>
                                                                                                                      <w:divBdr>
                                                                                                                        <w:top w:val="none" w:sz="0" w:space="0" w:color="auto"/>
                                                                                                                        <w:left w:val="none" w:sz="0" w:space="0" w:color="auto"/>
                                                                                                                        <w:bottom w:val="none" w:sz="0" w:space="0" w:color="auto"/>
                                                                                                                        <w:right w:val="none" w:sz="0" w:space="0" w:color="auto"/>
                                                                                                                      </w:divBdr>
                                                                                                                    </w:div>
                                                                                                                    <w:div w:id="44643774">
                                                                                                                      <w:marLeft w:val="0"/>
                                                                                                                      <w:marRight w:val="0"/>
                                                                                                                      <w:marTop w:val="0"/>
                                                                                                                      <w:marBottom w:val="0"/>
                                                                                                                      <w:divBdr>
                                                                                                                        <w:top w:val="none" w:sz="0" w:space="0" w:color="auto"/>
                                                                                                                        <w:left w:val="none" w:sz="0" w:space="0" w:color="auto"/>
                                                                                                                        <w:bottom w:val="none" w:sz="0" w:space="0" w:color="auto"/>
                                                                                                                        <w:right w:val="none" w:sz="0" w:space="0" w:color="auto"/>
                                                                                                                      </w:divBdr>
                                                                                                                    </w:div>
                                                                                                                    <w:div w:id="1054625936">
                                                                                                                      <w:marLeft w:val="0"/>
                                                                                                                      <w:marRight w:val="0"/>
                                                                                                                      <w:marTop w:val="0"/>
                                                                                                                      <w:marBottom w:val="0"/>
                                                                                                                      <w:divBdr>
                                                                                                                        <w:top w:val="none" w:sz="0" w:space="0" w:color="auto"/>
                                                                                                                        <w:left w:val="none" w:sz="0" w:space="0" w:color="auto"/>
                                                                                                                        <w:bottom w:val="none" w:sz="0" w:space="0" w:color="auto"/>
                                                                                                                        <w:right w:val="none" w:sz="0" w:space="0" w:color="auto"/>
                                                                                                                      </w:divBdr>
                                                                                                                    </w:div>
                                                                                                                    <w:div w:id="1183399159">
                                                                                                                      <w:marLeft w:val="0"/>
                                                                                                                      <w:marRight w:val="0"/>
                                                                                                                      <w:marTop w:val="0"/>
                                                                                                                      <w:marBottom w:val="0"/>
                                                                                                                      <w:divBdr>
                                                                                                                        <w:top w:val="none" w:sz="0" w:space="0" w:color="auto"/>
                                                                                                                        <w:left w:val="none" w:sz="0" w:space="0" w:color="auto"/>
                                                                                                                        <w:bottom w:val="none" w:sz="0" w:space="0" w:color="auto"/>
                                                                                                                        <w:right w:val="none" w:sz="0" w:space="0" w:color="auto"/>
                                                                                                                      </w:divBdr>
                                                                                                                    </w:div>
                                                                                                                    <w:div w:id="1678389153">
                                                                                                                      <w:marLeft w:val="0"/>
                                                                                                                      <w:marRight w:val="0"/>
                                                                                                                      <w:marTop w:val="0"/>
                                                                                                                      <w:marBottom w:val="0"/>
                                                                                                                      <w:divBdr>
                                                                                                                        <w:top w:val="none" w:sz="0" w:space="0" w:color="auto"/>
                                                                                                                        <w:left w:val="none" w:sz="0" w:space="0" w:color="auto"/>
                                                                                                                        <w:bottom w:val="none" w:sz="0" w:space="0" w:color="auto"/>
                                                                                                                        <w:right w:val="none" w:sz="0" w:space="0" w:color="auto"/>
                                                                                                                      </w:divBdr>
                                                                                                                    </w:div>
                                                                                                                    <w:div w:id="1082023245">
                                                                                                                      <w:marLeft w:val="0"/>
                                                                                                                      <w:marRight w:val="0"/>
                                                                                                                      <w:marTop w:val="0"/>
                                                                                                                      <w:marBottom w:val="0"/>
                                                                                                                      <w:divBdr>
                                                                                                                        <w:top w:val="none" w:sz="0" w:space="0" w:color="auto"/>
                                                                                                                        <w:left w:val="none" w:sz="0" w:space="0" w:color="auto"/>
                                                                                                                        <w:bottom w:val="none" w:sz="0" w:space="0" w:color="auto"/>
                                                                                                                        <w:right w:val="none" w:sz="0" w:space="0" w:color="auto"/>
                                                                                                                      </w:divBdr>
                                                                                                                    </w:div>
                                                                                                                    <w:div w:id="2139181633">
                                                                                                                      <w:marLeft w:val="0"/>
                                                                                                                      <w:marRight w:val="0"/>
                                                                                                                      <w:marTop w:val="0"/>
                                                                                                                      <w:marBottom w:val="0"/>
                                                                                                                      <w:divBdr>
                                                                                                                        <w:top w:val="none" w:sz="0" w:space="0" w:color="auto"/>
                                                                                                                        <w:left w:val="none" w:sz="0" w:space="0" w:color="auto"/>
                                                                                                                        <w:bottom w:val="none" w:sz="0" w:space="0" w:color="auto"/>
                                                                                                                        <w:right w:val="none" w:sz="0" w:space="0" w:color="auto"/>
                                                                                                                      </w:divBdr>
                                                                                                                    </w:div>
                                                                                                                    <w:div w:id="780490001">
                                                                                                                      <w:marLeft w:val="0"/>
                                                                                                                      <w:marRight w:val="0"/>
                                                                                                                      <w:marTop w:val="0"/>
                                                                                                                      <w:marBottom w:val="0"/>
                                                                                                                      <w:divBdr>
                                                                                                                        <w:top w:val="none" w:sz="0" w:space="0" w:color="auto"/>
                                                                                                                        <w:left w:val="none" w:sz="0" w:space="0" w:color="auto"/>
                                                                                                                        <w:bottom w:val="none" w:sz="0" w:space="0" w:color="auto"/>
                                                                                                                        <w:right w:val="none" w:sz="0" w:space="0" w:color="auto"/>
                                                                                                                      </w:divBdr>
                                                                                                                    </w:div>
                                                                                                                    <w:div w:id="292952614">
                                                                                                                      <w:marLeft w:val="0"/>
                                                                                                                      <w:marRight w:val="0"/>
                                                                                                                      <w:marTop w:val="0"/>
                                                                                                                      <w:marBottom w:val="0"/>
                                                                                                                      <w:divBdr>
                                                                                                                        <w:top w:val="none" w:sz="0" w:space="0" w:color="auto"/>
                                                                                                                        <w:left w:val="none" w:sz="0" w:space="0" w:color="auto"/>
                                                                                                                        <w:bottom w:val="none" w:sz="0" w:space="0" w:color="auto"/>
                                                                                                                        <w:right w:val="none" w:sz="0" w:space="0" w:color="auto"/>
                                                                                                                      </w:divBdr>
                                                                                                                    </w:div>
                                                                                                                    <w:div w:id="748773389">
                                                                                                                      <w:marLeft w:val="0"/>
                                                                                                                      <w:marRight w:val="0"/>
                                                                                                                      <w:marTop w:val="0"/>
                                                                                                                      <w:marBottom w:val="0"/>
                                                                                                                      <w:divBdr>
                                                                                                                        <w:top w:val="none" w:sz="0" w:space="0" w:color="auto"/>
                                                                                                                        <w:left w:val="none" w:sz="0" w:space="0" w:color="auto"/>
                                                                                                                        <w:bottom w:val="none" w:sz="0" w:space="0" w:color="auto"/>
                                                                                                                        <w:right w:val="none" w:sz="0" w:space="0" w:color="auto"/>
                                                                                                                      </w:divBdr>
                                                                                                                    </w:div>
                                                                                                                    <w:div w:id="1702894009">
                                                                                                                      <w:marLeft w:val="0"/>
                                                                                                                      <w:marRight w:val="0"/>
                                                                                                                      <w:marTop w:val="0"/>
                                                                                                                      <w:marBottom w:val="0"/>
                                                                                                                      <w:divBdr>
                                                                                                                        <w:top w:val="none" w:sz="0" w:space="0" w:color="auto"/>
                                                                                                                        <w:left w:val="none" w:sz="0" w:space="0" w:color="auto"/>
                                                                                                                        <w:bottom w:val="none" w:sz="0" w:space="0" w:color="auto"/>
                                                                                                                        <w:right w:val="none" w:sz="0" w:space="0" w:color="auto"/>
                                                                                                                      </w:divBdr>
                                                                                                                    </w:div>
                                                                                                                    <w:div w:id="1842089159">
                                                                                                                      <w:marLeft w:val="0"/>
                                                                                                                      <w:marRight w:val="0"/>
                                                                                                                      <w:marTop w:val="0"/>
                                                                                                                      <w:marBottom w:val="0"/>
                                                                                                                      <w:divBdr>
                                                                                                                        <w:top w:val="none" w:sz="0" w:space="0" w:color="auto"/>
                                                                                                                        <w:left w:val="none" w:sz="0" w:space="0" w:color="auto"/>
                                                                                                                        <w:bottom w:val="none" w:sz="0" w:space="0" w:color="auto"/>
                                                                                                                        <w:right w:val="none" w:sz="0" w:space="0" w:color="auto"/>
                                                                                                                      </w:divBdr>
                                                                                                                    </w:div>
                                                                                                                    <w:div w:id="1629622803">
                                                                                                                      <w:marLeft w:val="0"/>
                                                                                                                      <w:marRight w:val="0"/>
                                                                                                                      <w:marTop w:val="0"/>
                                                                                                                      <w:marBottom w:val="0"/>
                                                                                                                      <w:divBdr>
                                                                                                                        <w:top w:val="none" w:sz="0" w:space="0" w:color="auto"/>
                                                                                                                        <w:left w:val="none" w:sz="0" w:space="0" w:color="auto"/>
                                                                                                                        <w:bottom w:val="none" w:sz="0" w:space="0" w:color="auto"/>
                                                                                                                        <w:right w:val="none" w:sz="0" w:space="0" w:color="auto"/>
                                                                                                                      </w:divBdr>
                                                                                                                      <w:divsChild>
                                                                                                                        <w:div w:id="691610852">
                                                                                                                          <w:marLeft w:val="0"/>
                                                                                                                          <w:marRight w:val="0"/>
                                                                                                                          <w:marTop w:val="0"/>
                                                                                                                          <w:marBottom w:val="0"/>
                                                                                                                          <w:divBdr>
                                                                                                                            <w:top w:val="none" w:sz="0" w:space="0" w:color="auto"/>
                                                                                                                            <w:left w:val="none" w:sz="0" w:space="0" w:color="auto"/>
                                                                                                                            <w:bottom w:val="none" w:sz="0" w:space="0" w:color="auto"/>
                                                                                                                            <w:right w:val="none" w:sz="0" w:space="0" w:color="auto"/>
                                                                                                                          </w:divBdr>
                                                                                                                          <w:divsChild>
                                                                                                                            <w:div w:id="160972665">
                                                                                                                              <w:marLeft w:val="0"/>
                                                                                                                              <w:marRight w:val="0"/>
                                                                                                                              <w:marTop w:val="0"/>
                                                                                                                              <w:marBottom w:val="0"/>
                                                                                                                              <w:divBdr>
                                                                                                                                <w:top w:val="none" w:sz="0" w:space="0" w:color="auto"/>
                                                                                                                                <w:left w:val="none" w:sz="0" w:space="0" w:color="auto"/>
                                                                                                                                <w:bottom w:val="none" w:sz="0" w:space="0" w:color="auto"/>
                                                                                                                                <w:right w:val="none" w:sz="0" w:space="0" w:color="auto"/>
                                                                                                                              </w:divBdr>
                                                                                                                              <w:divsChild>
                                                                                                                                <w:div w:id="588470075">
                                                                                                                                  <w:marLeft w:val="0"/>
                                                                                                                                  <w:marRight w:val="0"/>
                                                                                                                                  <w:marTop w:val="0"/>
                                                                                                                                  <w:marBottom w:val="0"/>
                                                                                                                                  <w:divBdr>
                                                                                                                                    <w:top w:val="none" w:sz="0" w:space="0" w:color="auto"/>
                                                                                                                                    <w:left w:val="none" w:sz="0" w:space="0" w:color="auto"/>
                                                                                                                                    <w:bottom w:val="none" w:sz="0" w:space="0" w:color="auto"/>
                                                                                                                                    <w:right w:val="none" w:sz="0" w:space="0" w:color="auto"/>
                                                                                                                                  </w:divBdr>
                                                                                                                                  <w:divsChild>
                                                                                                                                    <w:div w:id="1013385651">
                                                                                                                                      <w:marLeft w:val="0"/>
                                                                                                                                      <w:marRight w:val="0"/>
                                                                                                                                      <w:marTop w:val="0"/>
                                                                                                                                      <w:marBottom w:val="0"/>
                                                                                                                                      <w:divBdr>
                                                                                                                                        <w:top w:val="none" w:sz="0" w:space="0" w:color="auto"/>
                                                                                                                                        <w:left w:val="none" w:sz="0" w:space="0" w:color="auto"/>
                                                                                                                                        <w:bottom w:val="none" w:sz="0" w:space="0" w:color="auto"/>
                                                                                                                                        <w:right w:val="none" w:sz="0" w:space="0" w:color="auto"/>
                                                                                                                                      </w:divBdr>
                                                                                                                                      <w:divsChild>
                                                                                                                                        <w:div w:id="1103650898">
                                                                                                                                          <w:marLeft w:val="0"/>
                                                                                                                                          <w:marRight w:val="0"/>
                                                                                                                                          <w:marTop w:val="0"/>
                                                                                                                                          <w:marBottom w:val="0"/>
                                                                                                                                          <w:divBdr>
                                                                                                                                            <w:top w:val="none" w:sz="0" w:space="0" w:color="auto"/>
                                                                                                                                            <w:left w:val="none" w:sz="0" w:space="0" w:color="auto"/>
                                                                                                                                            <w:bottom w:val="none" w:sz="0" w:space="0" w:color="auto"/>
                                                                                                                                            <w:right w:val="none" w:sz="0" w:space="0" w:color="auto"/>
                                                                                                                                          </w:divBdr>
                                                                                                                                          <w:divsChild>
                                                                                                                                            <w:div w:id="1604922002">
                                                                                                                                              <w:marLeft w:val="0"/>
                                                                                                                                              <w:marRight w:val="0"/>
                                                                                                                                              <w:marTop w:val="0"/>
                                                                                                                                              <w:marBottom w:val="0"/>
                                                                                                                                              <w:divBdr>
                                                                                                                                                <w:top w:val="none" w:sz="0" w:space="0" w:color="auto"/>
                                                                                                                                                <w:left w:val="none" w:sz="0" w:space="0" w:color="auto"/>
                                                                                                                                                <w:bottom w:val="none" w:sz="0" w:space="0" w:color="auto"/>
                                                                                                                                                <w:right w:val="none" w:sz="0" w:space="0" w:color="auto"/>
                                                                                                                                              </w:divBdr>
                                                                                                                                              <w:divsChild>
                                                                                                                                                <w:div w:id="1094714217">
                                                                                                                                                  <w:marLeft w:val="0"/>
                                                                                                                                                  <w:marRight w:val="0"/>
                                                                                                                                                  <w:marTop w:val="0"/>
                                                                                                                                                  <w:marBottom w:val="0"/>
                                                                                                                                                  <w:divBdr>
                                                                                                                                                    <w:top w:val="none" w:sz="0" w:space="0" w:color="auto"/>
                                                                                                                                                    <w:left w:val="none" w:sz="0" w:space="0" w:color="auto"/>
                                                                                                                                                    <w:bottom w:val="none" w:sz="0" w:space="0" w:color="auto"/>
                                                                                                                                                    <w:right w:val="none" w:sz="0" w:space="0" w:color="auto"/>
                                                                                                                                                  </w:divBdr>
                                                                                                                                                  <w:divsChild>
                                                                                                                                                    <w:div w:id="261377104">
                                                                                                                                                      <w:marLeft w:val="0"/>
                                                                                                                                                      <w:marRight w:val="0"/>
                                                                                                                                                      <w:marTop w:val="0"/>
                                                                                                                                                      <w:marBottom w:val="0"/>
                                                                                                                                                      <w:divBdr>
                                                                                                                                                        <w:top w:val="none" w:sz="0" w:space="0" w:color="auto"/>
                                                                                                                                                        <w:left w:val="none" w:sz="0" w:space="0" w:color="auto"/>
                                                                                                                                                        <w:bottom w:val="none" w:sz="0" w:space="0" w:color="auto"/>
                                                                                                                                                        <w:right w:val="none" w:sz="0" w:space="0" w:color="auto"/>
                                                                                                                                                      </w:divBdr>
                                                                                                                                                      <w:divsChild>
                                                                                                                                                        <w:div w:id="1808204253">
                                                                                                                                                          <w:marLeft w:val="0"/>
                                                                                                                                                          <w:marRight w:val="0"/>
                                                                                                                                                          <w:marTop w:val="0"/>
                                                                                                                                                          <w:marBottom w:val="0"/>
                                                                                                                                                          <w:divBdr>
                                                                                                                                                            <w:top w:val="none" w:sz="0" w:space="0" w:color="auto"/>
                                                                                                                                                            <w:left w:val="none" w:sz="0" w:space="0" w:color="auto"/>
                                                                                                                                                            <w:bottom w:val="none" w:sz="0" w:space="0" w:color="auto"/>
                                                                                                                                                            <w:right w:val="none" w:sz="0" w:space="0" w:color="auto"/>
                                                                                                                                                          </w:divBdr>
                                                                                                                                                          <w:divsChild>
                                                                                                                                                            <w:div w:id="1682858207">
                                                                                                                                                              <w:marLeft w:val="0"/>
                                                                                                                                                              <w:marRight w:val="0"/>
                                                                                                                                                              <w:marTop w:val="0"/>
                                                                                                                                                              <w:marBottom w:val="0"/>
                                                                                                                                                              <w:divBdr>
                                                                                                                                                                <w:top w:val="none" w:sz="0" w:space="0" w:color="auto"/>
                                                                                                                                                                <w:left w:val="none" w:sz="0" w:space="0" w:color="auto"/>
                                                                                                                                                                <w:bottom w:val="none" w:sz="0" w:space="0" w:color="auto"/>
                                                                                                                                                                <w:right w:val="none" w:sz="0" w:space="0" w:color="auto"/>
                                                                                                                                                              </w:divBdr>
                                                                                                                                                              <w:divsChild>
                                                                                                                                                                <w:div w:id="2095667452">
                                                                                                                                                                  <w:marLeft w:val="0"/>
                                                                                                                                                                  <w:marRight w:val="0"/>
                                                                                                                                                                  <w:marTop w:val="0"/>
                                                                                                                                                                  <w:marBottom w:val="0"/>
                                                                                                                                                                  <w:divBdr>
                                                                                                                                                                    <w:top w:val="none" w:sz="0" w:space="0" w:color="auto"/>
                                                                                                                                                                    <w:left w:val="none" w:sz="0" w:space="0" w:color="auto"/>
                                                                                                                                                                    <w:bottom w:val="none" w:sz="0" w:space="0" w:color="auto"/>
                                                                                                                                                                    <w:right w:val="none" w:sz="0" w:space="0" w:color="auto"/>
                                                                                                                                                                  </w:divBdr>
                                                                                                                                                                  <w:divsChild>
                                                                                                                                                                    <w:div w:id="1856311871">
                                                                                                                                                                      <w:marLeft w:val="0"/>
                                                                                                                                                                      <w:marRight w:val="0"/>
                                                                                                                                                                      <w:marTop w:val="0"/>
                                                                                                                                                                      <w:marBottom w:val="0"/>
                                                                                                                                                                      <w:divBdr>
                                                                                                                                                                        <w:top w:val="none" w:sz="0" w:space="0" w:color="auto"/>
                                                                                                                                                                        <w:left w:val="none" w:sz="0" w:space="0" w:color="auto"/>
                                                                                                                                                                        <w:bottom w:val="none" w:sz="0" w:space="0" w:color="auto"/>
                                                                                                                                                                        <w:right w:val="none" w:sz="0" w:space="0" w:color="auto"/>
                                                                                                                                                                      </w:divBdr>
                                                                                                                                                                      <w:divsChild>
                                                                                                                                                                        <w:div w:id="141897537">
                                                                                                                                                                          <w:marLeft w:val="0"/>
                                                                                                                                                                          <w:marRight w:val="0"/>
                                                                                                                                                                          <w:marTop w:val="0"/>
                                                                                                                                                                          <w:marBottom w:val="0"/>
                                                                                                                                                                          <w:divBdr>
                                                                                                                                                                            <w:top w:val="none" w:sz="0" w:space="0" w:color="auto"/>
                                                                                                                                                                            <w:left w:val="none" w:sz="0" w:space="0" w:color="auto"/>
                                                                                                                                                                            <w:bottom w:val="none" w:sz="0" w:space="0" w:color="auto"/>
                                                                                                                                                                            <w:right w:val="none" w:sz="0" w:space="0" w:color="auto"/>
                                                                                                                                                                          </w:divBdr>
                                                                                                                                                                          <w:divsChild>
                                                                                                                                                                            <w:div w:id="70667430">
                                                                                                                                                                              <w:marLeft w:val="0"/>
                                                                                                                                                                              <w:marRight w:val="0"/>
                                                                                                                                                                              <w:marTop w:val="0"/>
                                                                                                                                                                              <w:marBottom w:val="0"/>
                                                                                                                                                                              <w:divBdr>
                                                                                                                                                                                <w:top w:val="none" w:sz="0" w:space="0" w:color="auto"/>
                                                                                                                                                                                <w:left w:val="none" w:sz="0" w:space="0" w:color="auto"/>
                                                                                                                                                                                <w:bottom w:val="none" w:sz="0" w:space="0" w:color="auto"/>
                                                                                                                                                                                <w:right w:val="none" w:sz="0" w:space="0" w:color="auto"/>
                                                                                                                                                                              </w:divBdr>
                                                                                                                                                                              <w:divsChild>
                                                                                                                                                                                <w:div w:id="131871934">
                                                                                                                                                                                  <w:marLeft w:val="0"/>
                                                                                                                                                                                  <w:marRight w:val="0"/>
                                                                                                                                                                                  <w:marTop w:val="0"/>
                                                                                                                                                                                  <w:marBottom w:val="0"/>
                                                                                                                                                                                  <w:divBdr>
                                                                                                                                                                                    <w:top w:val="none" w:sz="0" w:space="0" w:color="auto"/>
                                                                                                                                                                                    <w:left w:val="none" w:sz="0" w:space="0" w:color="auto"/>
                                                                                                                                                                                    <w:bottom w:val="none" w:sz="0" w:space="0" w:color="auto"/>
                                                                                                                                                                                    <w:right w:val="none" w:sz="0" w:space="0" w:color="auto"/>
                                                                                                                                                                                  </w:divBdr>
                                                                                                                                                                                  <w:divsChild>
                                                                                                                                                                                    <w:div w:id="741677188">
                                                                                                                                                                                      <w:marLeft w:val="0"/>
                                                                                                                                                                                      <w:marRight w:val="0"/>
                                                                                                                                                                                      <w:marTop w:val="0"/>
                                                                                                                                                                                      <w:marBottom w:val="0"/>
                                                                                                                                                                                      <w:divBdr>
                                                                                                                                                                                        <w:top w:val="none" w:sz="0" w:space="0" w:color="auto"/>
                                                                                                                                                                                        <w:left w:val="none" w:sz="0" w:space="0" w:color="auto"/>
                                                                                                                                                                                        <w:bottom w:val="none" w:sz="0" w:space="0" w:color="auto"/>
                                                                                                                                                                                        <w:right w:val="none" w:sz="0" w:space="0" w:color="auto"/>
                                                                                                                                                                                      </w:divBdr>
                                                                                                                                                                                      <w:divsChild>
                                                                                                                                                                                        <w:div w:id="583954417">
                                                                                                                                                                                          <w:marLeft w:val="0"/>
                                                                                                                                                                                          <w:marRight w:val="0"/>
                                                                                                                                                                                          <w:marTop w:val="0"/>
                                                                                                                                                                                          <w:marBottom w:val="0"/>
                                                                                                                                                                                          <w:divBdr>
                                                                                                                                                                                            <w:top w:val="none" w:sz="0" w:space="0" w:color="auto"/>
                                                                                                                                                                                            <w:left w:val="none" w:sz="0" w:space="0" w:color="auto"/>
                                                                                                                                                                                            <w:bottom w:val="none" w:sz="0" w:space="0" w:color="auto"/>
                                                                                                                                                                                            <w:right w:val="none" w:sz="0" w:space="0" w:color="auto"/>
                                                                                                                                                                                          </w:divBdr>
                                                                                                                                                                                          <w:divsChild>
                                                                                                                                                                                            <w:div w:id="486366772">
                                                                                                                                                                                              <w:marLeft w:val="0"/>
                                                                                                                                                                                              <w:marRight w:val="0"/>
                                                                                                                                                                                              <w:marTop w:val="0"/>
                                                                                                                                                                                              <w:marBottom w:val="0"/>
                                                                                                                                                                                              <w:divBdr>
                                                                                                                                                                                                <w:top w:val="none" w:sz="0" w:space="0" w:color="auto"/>
                                                                                                                                                                                                <w:left w:val="none" w:sz="0" w:space="0" w:color="auto"/>
                                                                                                                                                                                                <w:bottom w:val="none" w:sz="0" w:space="0" w:color="auto"/>
                                                                                                                                                                                                <w:right w:val="none" w:sz="0" w:space="0" w:color="auto"/>
                                                                                                                                                                                              </w:divBdr>
                                                                                                                                                                                              <w:divsChild>
                                                                                                                                                                                                <w:div w:id="1221136996">
                                                                                                                                                                                                  <w:marLeft w:val="0"/>
                                                                                                                                                                                                  <w:marRight w:val="0"/>
                                                                                                                                                                                                  <w:marTop w:val="0"/>
                                                                                                                                                                                                  <w:marBottom w:val="0"/>
                                                                                                                                                                                                  <w:divBdr>
                                                                                                                                                                                                    <w:top w:val="none" w:sz="0" w:space="0" w:color="auto"/>
                                                                                                                                                                                                    <w:left w:val="none" w:sz="0" w:space="0" w:color="auto"/>
                                                                                                                                                                                                    <w:bottom w:val="none" w:sz="0" w:space="0" w:color="auto"/>
                                                                                                                                                                                                    <w:right w:val="none" w:sz="0" w:space="0" w:color="auto"/>
                                                                                                                                                                                                  </w:divBdr>
                                                                                                                                                                                                  <w:divsChild>
                                                                                                                                                                                                    <w:div w:id="11205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749178">
                                          <w:marLeft w:val="0"/>
                                          <w:marRight w:val="0"/>
                                          <w:marTop w:val="0"/>
                                          <w:marBottom w:val="0"/>
                                          <w:divBdr>
                                            <w:top w:val="none" w:sz="0" w:space="0" w:color="auto"/>
                                            <w:left w:val="none" w:sz="0" w:space="0" w:color="auto"/>
                                            <w:bottom w:val="none" w:sz="0" w:space="0" w:color="auto"/>
                                            <w:right w:val="none" w:sz="0" w:space="0" w:color="auto"/>
                                          </w:divBdr>
                                          <w:divsChild>
                                            <w:div w:id="2038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122">
                                      <w:marLeft w:val="0"/>
                                      <w:marRight w:val="0"/>
                                      <w:marTop w:val="0"/>
                                      <w:marBottom w:val="0"/>
                                      <w:divBdr>
                                        <w:top w:val="none" w:sz="0" w:space="0" w:color="auto"/>
                                        <w:left w:val="none" w:sz="0" w:space="0" w:color="auto"/>
                                        <w:bottom w:val="none" w:sz="0" w:space="0" w:color="auto"/>
                                        <w:right w:val="none" w:sz="0" w:space="0" w:color="auto"/>
                                      </w:divBdr>
                                      <w:divsChild>
                                        <w:div w:id="1195922616">
                                          <w:marLeft w:val="0"/>
                                          <w:marRight w:val="0"/>
                                          <w:marTop w:val="0"/>
                                          <w:marBottom w:val="0"/>
                                          <w:divBdr>
                                            <w:top w:val="none" w:sz="0" w:space="0" w:color="auto"/>
                                            <w:left w:val="none" w:sz="0" w:space="0" w:color="auto"/>
                                            <w:bottom w:val="none" w:sz="0" w:space="0" w:color="auto"/>
                                            <w:right w:val="none" w:sz="0" w:space="0" w:color="auto"/>
                                          </w:divBdr>
                                          <w:divsChild>
                                            <w:div w:id="1149512759">
                                              <w:marLeft w:val="0"/>
                                              <w:marRight w:val="0"/>
                                              <w:marTop w:val="0"/>
                                              <w:marBottom w:val="0"/>
                                              <w:divBdr>
                                                <w:top w:val="none" w:sz="0" w:space="0" w:color="auto"/>
                                                <w:left w:val="none" w:sz="0" w:space="0" w:color="auto"/>
                                                <w:bottom w:val="none" w:sz="0" w:space="0" w:color="auto"/>
                                                <w:right w:val="none" w:sz="0" w:space="0" w:color="auto"/>
                                              </w:divBdr>
                                              <w:divsChild>
                                                <w:div w:id="411320927">
                                                  <w:marLeft w:val="0"/>
                                                  <w:marRight w:val="0"/>
                                                  <w:marTop w:val="0"/>
                                                  <w:marBottom w:val="225"/>
                                                  <w:divBdr>
                                                    <w:top w:val="none" w:sz="0" w:space="0" w:color="auto"/>
                                                    <w:left w:val="none" w:sz="0" w:space="0" w:color="auto"/>
                                                    <w:bottom w:val="none" w:sz="0" w:space="0" w:color="auto"/>
                                                    <w:right w:val="none" w:sz="0" w:space="0" w:color="auto"/>
                                                  </w:divBdr>
                                                </w:div>
                                                <w:div w:id="1122574692">
                                                  <w:marLeft w:val="0"/>
                                                  <w:marRight w:val="0"/>
                                                  <w:marTop w:val="0"/>
                                                  <w:marBottom w:val="0"/>
                                                  <w:divBdr>
                                                    <w:top w:val="none" w:sz="0" w:space="0" w:color="auto"/>
                                                    <w:left w:val="none" w:sz="0" w:space="0" w:color="auto"/>
                                                    <w:bottom w:val="none" w:sz="0" w:space="0" w:color="auto"/>
                                                    <w:right w:val="none" w:sz="0" w:space="0" w:color="auto"/>
                                                  </w:divBdr>
                                                  <w:divsChild>
                                                    <w:div w:id="59451628">
                                                      <w:marLeft w:val="0"/>
                                                      <w:marRight w:val="0"/>
                                                      <w:marTop w:val="0"/>
                                                      <w:marBottom w:val="0"/>
                                                      <w:divBdr>
                                                        <w:top w:val="none" w:sz="0" w:space="0" w:color="auto"/>
                                                        <w:left w:val="none" w:sz="0" w:space="0" w:color="auto"/>
                                                        <w:bottom w:val="none" w:sz="0" w:space="0" w:color="auto"/>
                                                        <w:right w:val="none" w:sz="0" w:space="0" w:color="auto"/>
                                                      </w:divBdr>
                                                      <w:divsChild>
                                                        <w:div w:id="171915744">
                                                          <w:marLeft w:val="0"/>
                                                          <w:marRight w:val="0"/>
                                                          <w:marTop w:val="75"/>
                                                          <w:marBottom w:val="255"/>
                                                          <w:divBdr>
                                                            <w:top w:val="none" w:sz="0" w:space="0" w:color="auto"/>
                                                            <w:left w:val="none" w:sz="0" w:space="0" w:color="auto"/>
                                                            <w:bottom w:val="none" w:sz="0" w:space="0" w:color="auto"/>
                                                            <w:right w:val="none" w:sz="0" w:space="0" w:color="auto"/>
                                                          </w:divBdr>
                                                          <w:divsChild>
                                                            <w:div w:id="1456561325">
                                                              <w:marLeft w:val="0"/>
                                                              <w:marRight w:val="0"/>
                                                              <w:marTop w:val="0"/>
                                                              <w:marBottom w:val="0"/>
                                                              <w:divBdr>
                                                                <w:top w:val="none" w:sz="0" w:space="0" w:color="auto"/>
                                                                <w:left w:val="none" w:sz="0" w:space="0" w:color="auto"/>
                                                                <w:bottom w:val="none" w:sz="0" w:space="0" w:color="auto"/>
                                                                <w:right w:val="none" w:sz="0" w:space="0" w:color="auto"/>
                                                              </w:divBdr>
                                                            </w:div>
                                                          </w:divsChild>
                                                        </w:div>
                                                        <w:div w:id="1348871056">
                                                          <w:marLeft w:val="0"/>
                                                          <w:marRight w:val="0"/>
                                                          <w:marTop w:val="0"/>
                                                          <w:marBottom w:val="0"/>
                                                          <w:divBdr>
                                                            <w:top w:val="none" w:sz="0" w:space="0" w:color="auto"/>
                                                            <w:left w:val="none" w:sz="0" w:space="0" w:color="auto"/>
                                                            <w:bottom w:val="none" w:sz="0" w:space="0" w:color="auto"/>
                                                            <w:right w:val="none" w:sz="0" w:space="0" w:color="auto"/>
                                                          </w:divBdr>
                                                        </w:div>
                                                      </w:divsChild>
                                                    </w:div>
                                                    <w:div w:id="2084907550">
                                                      <w:marLeft w:val="0"/>
                                                      <w:marRight w:val="0"/>
                                                      <w:marTop w:val="255"/>
                                                      <w:marBottom w:val="0"/>
                                                      <w:divBdr>
                                                        <w:top w:val="none" w:sz="0" w:space="0" w:color="auto"/>
                                                        <w:left w:val="none" w:sz="0" w:space="0" w:color="auto"/>
                                                        <w:bottom w:val="none" w:sz="0" w:space="0" w:color="auto"/>
                                                        <w:right w:val="none" w:sz="0" w:space="0" w:color="auto"/>
                                                      </w:divBdr>
                                                      <w:divsChild>
                                                        <w:div w:id="1999773056">
                                                          <w:marLeft w:val="0"/>
                                                          <w:marRight w:val="0"/>
                                                          <w:marTop w:val="0"/>
                                                          <w:marBottom w:val="60"/>
                                                          <w:divBdr>
                                                            <w:top w:val="none" w:sz="0" w:space="0" w:color="auto"/>
                                                            <w:left w:val="none" w:sz="0" w:space="0" w:color="auto"/>
                                                            <w:bottom w:val="none" w:sz="0" w:space="0" w:color="auto"/>
                                                            <w:right w:val="none" w:sz="0" w:space="0" w:color="auto"/>
                                                          </w:divBdr>
                                                        </w:div>
                                                        <w:div w:id="988704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5143711">
                                                  <w:marLeft w:val="0"/>
                                                  <w:marRight w:val="0"/>
                                                  <w:marTop w:val="0"/>
                                                  <w:marBottom w:val="0"/>
                                                  <w:divBdr>
                                                    <w:top w:val="none" w:sz="0" w:space="0" w:color="auto"/>
                                                    <w:left w:val="none" w:sz="0" w:space="0" w:color="auto"/>
                                                    <w:bottom w:val="none" w:sz="0" w:space="0" w:color="auto"/>
                                                    <w:right w:val="none" w:sz="0" w:space="0" w:color="auto"/>
                                                  </w:divBdr>
                                                  <w:divsChild>
                                                    <w:div w:id="326985564">
                                                      <w:marLeft w:val="0"/>
                                                      <w:marRight w:val="0"/>
                                                      <w:marTop w:val="0"/>
                                                      <w:marBottom w:val="0"/>
                                                      <w:divBdr>
                                                        <w:top w:val="none" w:sz="0" w:space="0" w:color="auto"/>
                                                        <w:left w:val="none" w:sz="0" w:space="0" w:color="auto"/>
                                                        <w:bottom w:val="none" w:sz="0" w:space="0" w:color="auto"/>
                                                        <w:right w:val="none" w:sz="0" w:space="0" w:color="auto"/>
                                                      </w:divBdr>
                                                    </w:div>
                                                    <w:div w:id="14972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878139">
      <w:bodyDiv w:val="1"/>
      <w:marLeft w:val="0"/>
      <w:marRight w:val="0"/>
      <w:marTop w:val="0"/>
      <w:marBottom w:val="0"/>
      <w:divBdr>
        <w:top w:val="none" w:sz="0" w:space="0" w:color="auto"/>
        <w:left w:val="none" w:sz="0" w:space="0" w:color="auto"/>
        <w:bottom w:val="none" w:sz="0" w:space="0" w:color="auto"/>
        <w:right w:val="none" w:sz="0" w:space="0" w:color="auto"/>
      </w:divBdr>
    </w:div>
    <w:div w:id="8761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2014-05-21T18:58:00Z</dcterms:created>
  <dcterms:modified xsi:type="dcterms:W3CDTF">2015-05-28T19:45:00Z</dcterms:modified>
</cp:coreProperties>
</file>